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r>
        <w:rPr>
          <w:b w:val="1"/>
          <w:rFonts w:ascii="Calibri"/>
          <w:lang w:val="en-us" w:bidi="ar-sa"/>
        </w:rPr>
      </w:r>
    </w:p>
    <w:p>
      <w:r>
        <w:rPr>
          <w:rFonts w:ascii="Calibri"/>
          <w:lang w:bidi="ar-sa"/>
        </w:rPr>
      </w:r>
    </w:p>
    <w:p>
      <w:pPr>
        <w:jc w:val="center"/>
        <w:rPr>
          <w:b w:val="1"/>
          <w:u w:val="single"/>
        </w:rPr>
      </w:pPr>
      <w:r>
        <w:rPr>
          <w:b w:val="1"/>
          <w:i w:val="0"/>
          <w:u w:val="single"/>
          <w:vertAlign w:val="baseline"/>
          <w:sz w:val="24.0"/>
          <w:rFonts w:ascii="Calibri"/>
          <w:strike w:val="false"/>
          <w:lang w:bidi="ar-sa"/>
        </w:rPr>
        <w:t>POUR VIVRE IL EST NECESSAIRE DE RÉSSUSCITER</w:t>
      </w:r>
    </w:p>
    <w:p>
      <w:pPr>
        <w:rPr>
          <w:b w:val="0"/>
        </w:rPr>
      </w:pPr>
      <w:r>
        <w:rPr>
          <w:b w:val="0"/>
          <w:rFonts w:ascii="Calibri"/>
          <w:lang w:bidi="ar-sa"/>
        </w:rPr>
      </w:r>
    </w:p>
    <w:p>
      <w:pPr>
        <w:numPr>
          <w:ilvl w:val="0"/>
          <w:numId w:val="7"/>
        </w:numPr>
        <w:rPr>
          <w:b w:val="0"/>
        </w:rPr>
      </w:pPr>
      <w:r>
        <w:rPr>
          <w:b w:val="1"/>
          <w:i w:val="0"/>
          <w:vertAlign w:val="baseline"/>
          <w:sz w:val="24.0"/>
          <w:rFonts w:ascii="Calibri"/>
          <w:strike w:val="false"/>
          <w:lang w:bidi="ar-sa"/>
        </w:rPr>
        <w:t>Lecture biblique</w:t>
      </w:r>
      <w:r>
        <w:rPr>
          <w:b w:val="0"/>
          <w:i w:val="0"/>
          <w:vertAlign w:val="baseline"/>
          <w:sz w:val="24.0"/>
          <w:rFonts w:ascii="Calibri"/>
          <w:strike w:val="false"/>
          <w:lang w:bidi="ar-sa"/>
        </w:rPr>
        <w:t xml:space="preserve"> :</w:t>
      </w:r>
    </w:p>
    <w:p>
      <w:pPr>
        <w:rPr>
          <w:b w:val="0"/>
        </w:rPr>
      </w:pPr>
      <w:r>
        <w:rPr>
          <w:b w:val="0"/>
          <w:i w:val="0"/>
          <w:vertAlign w:val="baseline"/>
          <w:sz w:val="24.0"/>
          <w:rFonts w:ascii="Calibri"/>
          <w:strike w:val="false"/>
          <w:lang w:bidi="ar-sa"/>
        </w:rPr>
        <w:t>... Mais Dieu l'a ressuscité le troisième jour ... (Actes 10 : 34, 37-43)</w:t>
      </w:r>
    </w:p>
    <w:p>
      <w:pPr>
        <w:rPr>
          <w:b w:val="0"/>
        </w:rPr>
      </w:pPr>
      <w:r>
        <w:rPr>
          <w:b w:val="0"/>
          <w:i w:val="0"/>
          <w:vertAlign w:val="baseline"/>
          <w:sz w:val="24.0"/>
          <w:rFonts w:ascii="Calibri"/>
          <w:strike w:val="false"/>
          <w:lang w:bidi="ar-sa"/>
        </w:rPr>
        <w:t>… Car vous êtes morts, et votre vie est cachée avec Christ en Dieu… (Col, 3 : 1-4).</w:t>
      </w:r>
    </w:p>
    <w:p>
      <w:pPr>
        <w:rPr>
          <w:b w:val="0"/>
        </w:rPr>
      </w:pPr>
      <w:r>
        <w:rPr>
          <w:b w:val="0"/>
          <w:rFonts w:ascii="Calibri"/>
          <w:lang w:bidi="ar-sa"/>
        </w:rPr>
      </w:r>
    </w:p>
    <w:p>
      <w:pPr>
        <w:numPr>
          <w:ilvl w:val="0"/>
          <w:numId w:val="6"/>
        </w:numPr>
        <w:rPr>
          <w:b w:val="1"/>
        </w:rPr>
      </w:pPr>
      <w:r>
        <w:rPr>
          <w:b w:val="1"/>
          <w:i w:val="0"/>
          <w:vertAlign w:val="baseline"/>
          <w:sz w:val="24.0"/>
          <w:rFonts w:ascii="Calibri"/>
          <w:strike w:val="false"/>
          <w:lang w:bidi="ar-sa"/>
        </w:rPr>
        <w:t>Lecture dévotionnelle :</w:t>
      </w:r>
    </w:p>
    <w:p>
      <w:pPr>
        <w:rPr>
          <w:b w:val="0"/>
        </w:rPr>
      </w:pPr>
      <w:r>
        <w:rPr>
          <w:b w:val="0"/>
          <w:rFonts w:ascii="Calibri"/>
          <w:lang w:bidi="ar-sa"/>
        </w:rPr>
      </w:r>
    </w:p>
    <w:p>
      <w:pPr>
        <w:rPr>
          <w:b w:val="0"/>
        </w:rPr>
      </w:pPr>
      <w:r>
        <w:rPr>
          <w:b w:val="0"/>
          <w:i w:val="0"/>
          <w:vertAlign w:val="baseline"/>
          <w:sz w:val="24.0"/>
          <w:rFonts w:ascii="Calibri"/>
          <w:strike w:val="false"/>
          <w:lang w:bidi="ar-sa"/>
        </w:rPr>
        <w:t>Et ainsi, la mort est devenue une Pâques, en une étape.</w:t>
      </w:r>
    </w:p>
    <w:p>
      <w:pPr>
        <w:rPr>
          <w:b w:val="0"/>
        </w:rPr>
      </w:pPr>
      <w:r>
        <w:rPr>
          <w:b w:val="0"/>
          <w:i w:val="0"/>
          <w:vertAlign w:val="baseline"/>
          <w:sz w:val="24.0"/>
          <w:rFonts w:ascii="Calibri"/>
          <w:strike w:val="false"/>
          <w:lang w:bidi="ar-sa"/>
        </w:rPr>
        <w:t>La tombe s'est changé en une sorte de berceau.</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Dire : "Joyeuses Pâques" équivaut à dire : Pâques est à vous et pour vous. Entrez, prenez tout ce qui est à vous.</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Célébrer Pâques ne signifie pas être spectateur de cet événement sans précédent, entendre son histoire pour la énième fois, mais le vivre avec le protagoniste.</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Célébrez Pâques, tous ceux qui veulent y prendre part. Il s'agit de mourir et d'être ensevelis avec lui (le baptême n'est rien d'autre).</w:t>
      </w:r>
    </w:p>
    <w:p>
      <w:pPr>
        <w:rPr>
          <w:b w:val="0"/>
        </w:rPr>
      </w:pPr>
      <w:r>
        <w:rPr>
          <w:b w:val="0"/>
          <w:i w:val="0"/>
          <w:vertAlign w:val="baseline"/>
          <w:sz w:val="24.0"/>
          <w:rFonts w:ascii="Calibri"/>
          <w:strike w:val="false"/>
          <w:lang w:bidi="ar-sa"/>
        </w:rPr>
        <w:t>Si nous ne sommes pas unis dans sa mort, nous ne pouvons pas être unis à lui dans sa résurrection.</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Le vieil homme, c'est-à-dire l'homme du péché ..., est condamné à la peine de crucifixion.Entrer dans la nouvelle vie, vivre en ressuscité, ici sur cette terre, n'est possible que si nous faisons nos propres funérailles.</w:t>
      </w:r>
    </w:p>
    <w:p>
      <w:pPr>
        <w:rPr>
          <w:b w:val="0"/>
          <w:i w:val="0"/>
          <w:vertAlign w:val="baseline"/>
          <w:sz w:val="24.0"/>
          <w:rFonts w:ascii="Calibri"/>
          <w:strike w:val="false"/>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Que nous soyons saisis d'un désir "pascal" de résurrection.</w:t>
      </w:r>
    </w:p>
    <w:p>
      <w:pPr>
        <w:rPr>
          <w:b w:val="0"/>
        </w:rPr>
      </w:pPr>
      <w:r>
        <w:rPr>
          <w:b w:val="0"/>
          <w:i w:val="0"/>
          <w:vertAlign w:val="baseline"/>
          <w:sz w:val="24.0"/>
          <w:rFonts w:ascii="Calibri"/>
          <w:strike w:val="false"/>
          <w:lang w:bidi="ar-sa"/>
        </w:rPr>
        <w:t>Nous devons immédiatement anticiper notre résurrection aujourd'hui.</w:t>
      </w:r>
    </w:p>
    <w:p>
      <w:pPr>
        <w:rPr>
          <w:b w:val="0"/>
        </w:rPr>
      </w:pPr>
      <w:r>
        <w:rPr>
          <w:b w:val="0"/>
          <w:i w:val="0"/>
          <w:vertAlign w:val="baseline"/>
          <w:sz w:val="24.0"/>
          <w:rFonts w:ascii="Calibri"/>
          <w:strike w:val="false"/>
          <w:lang w:bidi="ar-sa"/>
        </w:rPr>
        <w:t>Après tout, ressusciter est le seul moyen de vivre.</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--Pronzato, A.</w:t>
      </w:r>
    </w:p>
    <w:p>
      <w:pPr>
        <w:rPr>
          <w:b w:val="0"/>
        </w:rPr>
      </w:pPr>
      <w:r>
        <w:rPr>
          <w:b w:val="0"/>
          <w:rFonts w:ascii="Calibri"/>
          <w:lang w:bidi="ar-sa"/>
        </w:rPr>
      </w:r>
    </w:p>
    <w:p>
      <w:pPr>
        <w:numPr>
          <w:ilvl w:val="0"/>
          <w:numId w:val="5"/>
        </w:numPr>
        <w:rPr>
          <w:b w:val="0"/>
        </w:rPr>
      </w:pPr>
      <w:r>
        <w:rPr>
          <w:b w:val="1"/>
          <w:i w:val="0"/>
          <w:vertAlign w:val="baseline"/>
          <w:sz w:val="24.0"/>
          <w:rFonts w:ascii="Calibri"/>
          <w:strike w:val="false"/>
          <w:lang w:bidi="ar-sa"/>
        </w:rPr>
        <w:t>Réflexion</w:t>
      </w:r>
      <w:r>
        <w:rPr>
          <w:b w:val="0"/>
          <w:i w:val="0"/>
          <w:vertAlign w:val="baseline"/>
          <w:sz w:val="24.0"/>
          <w:rFonts w:ascii="Calibri"/>
          <w:strike w:val="false"/>
          <w:lang w:bidi="ar-sa"/>
        </w:rPr>
        <w:t xml:space="preserve"> :</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Pour vivre, il faut ressusciter. Mais nous ne pouvons pas réssusciter sans mourir. Sur quoi votre foi est-elle fondée ? Au milieu de la crise pandémique, des pensées de découragement tentent de nous attaquer. La foi chrétienne repose dans la puissance de Dieu, qui a ressuscité Jésus-Christ d'entre les morts.</w:t>
      </w:r>
    </w:p>
    <w:p>
      <w:pPr>
        <w:rPr>
          <w:b w:val="0"/>
        </w:rPr>
      </w:pPr>
      <w:r>
        <w:rPr>
          <w:b w:val="0"/>
          <w:rFonts w:ascii="Calibri"/>
          <w:lang w:bidi="ar-sa"/>
        </w:rPr>
      </w:r>
    </w:p>
    <w:p>
      <w:pPr>
        <w:numPr>
          <w:ilvl w:val="0"/>
          <w:numId w:val="4"/>
        </w:numPr>
        <w:rPr>
          <w:b w:val="0"/>
        </w:rPr>
      </w:pPr>
      <w:r>
        <w:rPr>
          <w:b w:val="1"/>
          <w:i w:val="0"/>
          <w:vertAlign w:val="baseline"/>
          <w:sz w:val="24.0"/>
          <w:rFonts w:ascii="Calibri"/>
          <w:strike w:val="false"/>
          <w:lang w:bidi="ar-sa"/>
        </w:rPr>
        <w:t>Prière</w:t>
      </w:r>
      <w:r>
        <w:rPr>
          <w:b w:val="0"/>
          <w:i w:val="0"/>
          <w:vertAlign w:val="baseline"/>
          <w:sz w:val="24.0"/>
          <w:rFonts w:ascii="Calibri"/>
          <w:strike w:val="false"/>
          <w:lang w:bidi="ar-sa"/>
        </w:rPr>
        <w:t xml:space="preserve"> :</w:t>
      </w:r>
    </w:p>
    <w:p>
      <w:pPr>
        <w:rPr>
          <w:b w:val="0"/>
        </w:rPr>
      </w:pPr>
      <w:r>
        <w:rPr>
          <w:b w:val="0"/>
          <w:i w:val="0"/>
          <w:vertAlign w:val="baseline"/>
          <w:sz w:val="24.0"/>
          <w:rFonts w:ascii="Calibri"/>
          <w:strike w:val="false"/>
          <w:lang w:bidi="ar-sa"/>
        </w:rPr>
      </w:r>
    </w:p>
    <w:p>
      <w:pPr>
        <w:rPr>
          <w:b w:val="0"/>
        </w:rPr>
      </w:pPr>
      <w:r>
        <w:rPr>
          <w:b w:val="0"/>
          <w:i w:val="0"/>
          <w:vertAlign w:val="baseline"/>
          <w:sz w:val="24.0"/>
          <w:rFonts w:ascii="Calibri"/>
          <w:strike w:val="false"/>
          <w:lang w:bidi="ar-sa"/>
        </w:rPr>
        <w:t>Priez pour faire l'expérience de la présence de Jésus ressuscité dans votre vie et votre famille, et que Dieu intervienne pour détruire la pandémie.</w:t>
      </w:r>
    </w:p>
    <w:p>
      <w:pPr>
        <w:rPr>
          <w:b w:val="0"/>
        </w:rPr>
      </w:pPr>
      <w:r>
        <w:rPr>
          <w:b w:val="0"/>
          <w:rFonts w:ascii="Calibri"/>
          <w:lang w:bidi="ar-sa"/>
        </w:rPr>
      </w:r>
    </w:p>
    <w:p>
      <w:pPr>
        <w:numPr>
          <w:ilvl w:val="0"/>
          <w:numId w:val="3"/>
        </w:numPr>
        <w:rPr>
          <w:b w:val="0"/>
        </w:rPr>
      </w:pPr>
      <w:r>
        <w:rPr>
          <w:b w:val="1"/>
          <w:i w:val="0"/>
          <w:vertAlign w:val="baseline"/>
          <w:sz w:val="24.0"/>
          <w:rFonts w:ascii="Calibri"/>
          <w:strike w:val="false"/>
          <w:lang w:bidi="ar-sa"/>
        </w:rPr>
        <w:t>Action</w:t>
      </w:r>
      <w:r>
        <w:rPr>
          <w:b w:val="0"/>
          <w:i w:val="0"/>
          <w:vertAlign w:val="baseline"/>
          <w:sz w:val="24.0"/>
          <w:rFonts w:ascii="Calibri"/>
          <w:strike w:val="false"/>
          <w:lang w:bidi="ar-sa"/>
        </w:rPr>
        <w:t xml:space="preserve"> :</w:t>
      </w:r>
    </w:p>
    <w:p>
      <w:pPr>
        <w:rPr>
          <w:b w:val="0"/>
        </w:rPr>
      </w:pPr>
      <w:r>
        <w:rPr>
          <w:b w:val="0"/>
          <w:i w:val="0"/>
          <w:vertAlign w:val="baseline"/>
          <w:sz w:val="24.0"/>
          <w:rFonts w:ascii="Calibri"/>
          <w:strike w:val="false"/>
          <w:lang w:bidi="ar-sa"/>
        </w:rPr>
      </w:r>
    </w:p>
    <w:p>
      <w:pPr>
        <w:jc w:val="left"/>
        <w:rPr>
          <w:b w:val="0"/>
          <w:i w:val="0"/>
          <w:vertAlign w:val="baseline"/>
          <w:sz w:val="24.0"/>
          <w:rFonts w:ascii="Calibri"/>
          <w:strike w:val="false"/>
        </w:rPr>
      </w:pPr>
      <w:r>
        <w:rPr>
          <w:b w:val="0"/>
          <w:i w:val="0"/>
          <w:vertAlign w:val="baseline"/>
          <w:sz w:val="24.0"/>
          <w:rFonts w:ascii="Calibri"/>
          <w:strike w:val="false"/>
          <w:lang w:bidi="ar-sa"/>
        </w:rPr>
        <w:t xml:space="preserve">Célébrez que Jésus vit et a le pouvoir de détruire la pandémie, car il n'est pas le Dieu des morts, mais des vivants. </w:t>
      </w:r>
    </w:p>
    <w:p>
      <w:pPr>
        <w:jc w:val="left"/>
        <w:rPr>
          <w:b w:val="0"/>
          <w:i w:val="0"/>
          <w:vertAlign w:val="baseline"/>
          <w:sz w:val="24.0"/>
          <w:rFonts w:ascii="Calibri"/>
          <w:strike w:val="false"/>
        </w:rPr>
      </w:pPr>
      <w:r>
        <w:rPr>
          <w:b w:val="0"/>
          <w:i w:val="0"/>
          <w:vertAlign w:val="baseline"/>
          <w:sz w:val="24.0"/>
          <w:rFonts w:ascii="Calibri"/>
          <w:strike w:val="false"/>
          <w:lang w:bidi="ar-sa"/>
        </w:rPr>
        <w:t>Priez que vous soyez un instrument utilisé par Dieu.</w:t>
      </w:r>
    </w:p>
    <w:p>
      <w:pPr>
        <w:jc w:val="left"/>
        <w:rPr>
          <w:b w:val="0"/>
          <w:i w:val="0"/>
          <w:vertAlign w:val="baseline"/>
          <w:sz w:val="24.0"/>
          <w:rFonts w:ascii="Calibri"/>
          <w:strike w:val="false"/>
        </w:rPr>
      </w:pPr>
      <w:r>
        <w:rPr>
          <w:b w:val="0"/>
          <w:i w:val="0"/>
          <w:vertAlign w:val="baseline"/>
          <w:sz w:val="24.0"/>
          <w:rFonts w:ascii="Calibri"/>
          <w:strike w:val="false"/>
          <w:lang w:bidi="ar-sa"/>
        </w:rPr>
      </w:r>
    </w:p>
    <w:p>
      <w:pPr>
        <w:jc w:val="left"/>
        <w:rPr>
          <w:b w:val="0"/>
          <w:i w:val="0"/>
          <w:vertAlign w:val="baseline"/>
          <w:sz w:val="24.0"/>
          <w:rFonts w:ascii="Calibri"/>
          <w:strike w:val="false"/>
        </w:rPr>
      </w:pPr>
      <w:r>
        <w:rPr>
          <w:b w:val="0"/>
          <w:i w:val="0"/>
          <w:vertAlign w:val="baseline"/>
          <w:sz w:val="24.0"/>
          <w:rFonts w:ascii="Calibri"/>
          <w:strike w:val="false"/>
          <w:lang w:bidi="ar-sa"/>
        </w:rPr>
      </w:r>
    </w:p>
    <w:p>
      <w:pPr>
        <w:jc w:val="center"/>
        <w:rPr>
          <w:b w:val="0"/>
          <w:i w:val="0"/>
          <w:vertAlign w:val="baseline"/>
          <w:sz w:val="24.0"/>
          <w:rFonts w:ascii="Calibri"/>
          <w:strike w:val="false"/>
        </w:rPr>
      </w:pPr>
      <w:r>
        <w:rPr>
          <w:b w:val="0"/>
          <w:i w:val="0"/>
          <w:vertAlign w:val="baseline"/>
          <w:sz w:val="24.0"/>
          <w:rFonts w:ascii="Calibri"/>
          <w:strike w:val="false"/>
          <w:lang w:bidi="ar-sa"/>
        </w:rPr>
      </w:r>
    </w:p>
    <w:p>
      <w:pPr>
        <w:jc w:val="center"/>
        <w:rPr>
          <w:b w:val="0"/>
          <w:i w:val="0"/>
          <w:vertAlign w:val="baseline"/>
          <w:sz w:val="24.0"/>
          <w:rFonts w:ascii="Calibri"/>
          <w:strike w:val="false"/>
        </w:rPr>
      </w:pPr>
      <w:r>
        <w:rPr>
          <w:b w:val="0"/>
          <w:i w:val="0"/>
          <w:vertAlign w:val="baseline"/>
          <w:sz w:val="24.0"/>
          <w:rFonts w:ascii="Calibri"/>
          <w:strike w:val="false"/>
          <w:lang w:bidi="ar-sa"/>
        </w:rPr>
      </w:r>
    </w:p>
    <w:p>
      <w:pPr>
        <w:jc w:val="center"/>
        <w:rPr>
          <w:b w:val="1"/>
          <w:lang w:val="en-us"/>
        </w:rPr>
      </w:pPr>
      <w:r>
        <w:rPr>
          <w:b w:val="1"/>
          <w:rFonts w:ascii="Calibri"/>
          <w:lang w:val="en-us" w:bidi="ar-sa"/>
        </w:rPr>
        <w:t>To Live It is Necessary to Resurrect</w:t>
      </w:r>
    </w:p>
    <w:p w14:paraId="0C3552E5">
      <w:pPr>
        <w:pStyle w:val="ListParagraph"/>
        <w:numPr>
          <w:ilvl w:val="0"/>
          <w:numId w:val="2"/>
        </w:numPr>
        <w:rPr>
          <w:b w:val="1"/>
          <w:lang w:val="en-us"/>
        </w:rPr>
      </w:pPr>
      <w:r>
        <w:rPr>
          <w:b w:val="1"/>
          <w:rFonts w:ascii="Calibri"/>
          <w:lang w:val="en-us" w:bidi="ar-sa"/>
        </w:rPr>
        <w:t>Scripture reading:</w:t>
      </w:r>
    </w:p>
    <w:p w14:paraId="3802EE17">
      <w:pPr>
        <w:pStyle w:val="ListParagraph"/>
        <w:rPr>
          <w:lang w:val="en-us"/>
        </w:rPr>
      </w:pPr>
      <w:r>
        <w:rPr>
          <w:rFonts w:ascii="Calibri"/>
          <w:lang w:val="en-us" w:bidi="ar-sa"/>
        </w:rPr>
        <w:t>“. . . But God raised him from the dead on the third day . . .” (Acts 10:34, 37-43)</w:t>
      </w:r>
    </w:p>
    <w:p w14:paraId="702D0F35">
      <w:pPr>
        <w:pStyle w:val="ListParagraph"/>
        <w:rPr>
          <w:lang w:val="en-us"/>
        </w:rPr>
      </w:pPr>
      <w:r>
        <w:rPr>
          <w:rFonts w:ascii="Calibri"/>
          <w:lang w:val="en-us" w:bidi="ar-sa"/>
        </w:rPr>
        <w:t>“. . . For you died, and your life is now hidden with Christ in God . . .” (Col. 3:1-4)</w:t>
      </w:r>
    </w:p>
    <w:p w14:paraId="075DA964">
      <w:pPr>
        <w:pStyle w:val="ListParagraph"/>
        <w:rPr>
          <w:rFonts w:ascii="Carlito"/>
          <w:lang w:val="en-us"/>
        </w:rPr>
      </w:pPr>
    </w:p>
    <w:p w14:paraId="4538D7E3">
      <w:pPr>
        <w:pStyle w:val="ListParagraph"/>
        <w:numPr>
          <w:ilvl w:val="0"/>
          <w:numId w:val="2"/>
        </w:numPr>
        <w:rPr>
          <w:b w:val="1"/>
          <w:lang w:val="en-us"/>
        </w:rPr>
      </w:pPr>
      <w:r>
        <w:rPr>
          <w:b w:val="1"/>
          <w:rFonts w:ascii="Calibri"/>
          <w:lang w:val="en-us" w:bidi="ar-sa"/>
        </w:rPr>
        <w:t>Devotional Lesson:</w:t>
      </w:r>
    </w:p>
    <w:p w14:paraId="4E200689">
      <w:pPr>
        <w:pStyle w:val="ListParagraph"/>
        <w:rPr>
          <w:lang w:val="en-us"/>
        </w:rPr>
      </w:pPr>
      <w:r>
        <w:rPr>
          <w:rFonts w:ascii="Calibri"/>
          <w:lang w:val="en-us" w:bidi="ar-sa"/>
        </w:rPr>
        <w:t xml:space="preserve">And just like that, death has changed to a resurrection, in just one step. </w:t>
      </w:r>
    </w:p>
    <w:p w14:paraId="272323F9">
      <w:pPr>
        <w:pStyle w:val="ListParagraph"/>
        <w:rPr>
          <w:lang w:val="en-us"/>
        </w:rPr>
      </w:pPr>
      <w:r>
        <w:rPr>
          <w:rFonts w:ascii="Calibri"/>
          <w:lang w:val="en-us" w:bidi="ar-sa"/>
        </w:rPr>
        <w:t xml:space="preserve">The grave changed into a sort of cradle. </w:t>
      </w:r>
    </w:p>
    <w:p w14:paraId="52CB2083">
      <w:pPr>
        <w:pStyle w:val="ListParagraph"/>
        <w:rPr>
          <w:lang w:val="en-us"/>
        </w:rPr>
      </w:pPr>
      <w:r>
        <w:rPr>
          <w:rFonts w:ascii="Calibri"/>
          <w:lang w:val="en-us" w:bidi="ar-sa"/>
        </w:rPr>
        <w:t>To say “happy Easter” is the same as saying “Easter is yours and for you. Enter, take all that is yours.”</w:t>
      </w:r>
    </w:p>
    <w:p w14:paraId="670F7C5C">
      <w:pPr>
        <w:pStyle w:val="ListParagraph"/>
        <w:rPr>
          <w:lang w:val="en-us"/>
        </w:rPr>
      </w:pPr>
      <w:r>
        <w:rPr>
          <w:rFonts w:ascii="Calibri"/>
          <w:lang w:val="en-us" w:bidi="ar-sa"/>
        </w:rPr>
        <w:t xml:space="preserve">To celebrate Easter does not mean to be spectators to this inaudible event, to hear its story for the umpteenth time, but to live it along with the protagonist. </w:t>
      </w:r>
    </w:p>
    <w:p w14:paraId="2718EE37">
      <w:pPr>
        <w:pStyle w:val="ListParagraph"/>
        <w:rPr>
          <w:lang w:val="en-us"/>
        </w:rPr>
      </w:pPr>
      <w:r>
        <w:rPr>
          <w:rFonts w:ascii="Calibri"/>
          <w:lang w:val="en-us" w:bidi="ar-sa"/>
        </w:rPr>
        <w:t>Celebrate Easter, all those who will take part. It’s about dying and being buried with him (baptism is not another thing).</w:t>
      </w:r>
    </w:p>
    <w:p w14:paraId="0CC883C4">
      <w:pPr>
        <w:pStyle w:val="ListParagraph"/>
        <w:rPr>
          <w:lang w:val="en-us"/>
        </w:rPr>
      </w:pPr>
      <w:r>
        <w:rPr>
          <w:rFonts w:ascii="Calibri"/>
          <w:lang w:val="en-us" w:bidi="ar-sa"/>
        </w:rPr>
        <w:t xml:space="preserve">If we are not united in his death, we cannot be with him in his resurrection. </w:t>
      </w:r>
    </w:p>
    <w:p w14:paraId="7066007F">
      <w:pPr>
        <w:pStyle w:val="ListParagraph"/>
        <w:rPr>
          <w:lang w:val="en-us"/>
        </w:rPr>
      </w:pPr>
      <w:r>
        <w:rPr>
          <w:rFonts w:ascii="Calibri"/>
          <w:lang w:val="en-us" w:bidi="ar-sa"/>
        </w:rPr>
        <w:t xml:space="preserve">The old man, that is to say, the man of sin . . .  is condemned to the shame of the crucifixion. </w:t>
      </w:r>
    </w:p>
    <w:p w14:paraId="4439073A">
      <w:pPr>
        <w:pStyle w:val="ListParagraph"/>
        <w:rPr>
          <w:lang w:val="en-us"/>
        </w:rPr>
      </w:pPr>
      <w:r>
        <w:rPr>
          <w:rFonts w:ascii="Calibri"/>
          <w:lang w:val="en-us" w:bidi="ar-sa"/>
        </w:rPr>
        <w:t xml:space="preserve">The entrance to the new life, to live as the resurrected, here, in this earth, is only possible if we are willing to have our own funeral. </w:t>
      </w:r>
    </w:p>
    <w:p w14:paraId="11BA248D">
      <w:pPr>
        <w:pStyle w:val="ListParagraph"/>
        <w:rPr>
          <w:lang w:val="en-us"/>
        </w:rPr>
      </w:pPr>
      <w:r>
        <w:rPr>
          <w:rFonts w:ascii="Calibri"/>
          <w:lang w:val="en-us" w:bidi="ar-sa"/>
        </w:rPr>
        <w:t xml:space="preserve">May we be gripped by an Easter longing for resurrection. We must anticipate today, immediately, our resurrection. </w:t>
      </w:r>
    </w:p>
    <w:p w14:paraId="2D190240">
      <w:pPr>
        <w:pStyle w:val="ListParagraph"/>
        <w:rPr>
          <w:lang w:val="en-us"/>
        </w:rPr>
      </w:pPr>
      <w:r>
        <w:rPr>
          <w:rFonts w:ascii="Calibri"/>
          <w:lang w:val="en-us" w:bidi="ar-sa"/>
        </w:rPr>
        <w:t xml:space="preserve">After everything, to be resurrected is the only way we have to be alive. </w:t>
      </w:r>
    </w:p>
    <w:p w14:paraId="13F9263A">
      <w:pPr>
        <w:jc w:val="right"/>
        <w:rPr>
          <w:lang w:val="en-us"/>
        </w:rPr>
      </w:pPr>
      <w:r>
        <w:rPr>
          <w:rFonts w:ascii="Calibri"/>
          <w:lang w:val="en-us" w:bidi="ar-sa"/>
        </w:rPr>
        <w:t>--Pronzato, A.</w:t>
      </w:r>
    </w:p>
    <w:p w14:paraId="1D3FB524">
      <w:pPr>
        <w:rPr>
          <w:rFonts w:ascii="Carlito"/>
          <w:lang w:val="en-us"/>
        </w:rPr>
      </w:pPr>
    </w:p>
    <w:p w14:paraId="3014EC4A">
      <w:pPr>
        <w:pStyle w:val="ListParagraph"/>
        <w:numPr>
          <w:ilvl w:val="0"/>
          <w:numId w:val="1"/>
        </w:numPr>
        <w:rPr>
          <w:b w:val="1"/>
          <w:lang w:val="en-us"/>
        </w:rPr>
      </w:pPr>
      <w:r>
        <w:rPr>
          <w:b w:val="1"/>
          <w:rFonts w:ascii="Calibri"/>
          <w:lang w:val="en-us" w:bidi="ar-sa"/>
        </w:rPr>
        <w:t>Reflection</w:t>
      </w:r>
    </w:p>
    <w:p w14:paraId="2DB98DEE">
      <w:pPr>
        <w:pStyle w:val="ListParagraph"/>
        <w:rPr>
          <w:lang w:val="en-us"/>
        </w:rPr>
      </w:pPr>
      <w:r>
        <w:rPr>
          <w:rFonts w:ascii="Calibri"/>
          <w:lang w:val="en-us" w:bidi="ar-sa"/>
        </w:rPr>
        <w:t xml:space="preserve">In order to live, we must be resurrected. But we cannot be resurrected without dying. What is your faith grounded in? In the midst of the crisis of the pandemic, maybe discouraging thoughts try to attack. The Christian faith is centered on the power of God who raised Jesus Christ from the dead. </w:t>
      </w:r>
    </w:p>
    <w:p w14:paraId="42869C08">
      <w:pPr>
        <w:pStyle w:val="ListParagraph"/>
        <w:numPr>
          <w:ilvl w:val="0"/>
          <w:numId w:val="2"/>
        </w:numPr>
        <w:rPr>
          <w:b w:val="1"/>
          <w:lang w:val="en-us"/>
        </w:rPr>
      </w:pPr>
      <w:r>
        <w:rPr>
          <w:b w:val="1"/>
          <w:rFonts w:ascii="Calibri"/>
          <w:lang w:val="en-us" w:bidi="ar-sa"/>
        </w:rPr>
        <w:t>Prayer:</w:t>
      </w:r>
    </w:p>
    <w:p w14:paraId="411CBE11">
      <w:pPr>
        <w:pStyle w:val="ListParagraph"/>
        <w:rPr>
          <w:lang w:val="en-us"/>
        </w:rPr>
      </w:pPr>
      <w:r>
        <w:rPr>
          <w:rFonts w:ascii="Calibri"/>
          <w:lang w:val="en-us" w:bidi="ar-sa"/>
        </w:rPr>
        <w:t xml:space="preserve">Pray that you might experience the presence of our resurrected Jesus in your life and in your family, and that God would intervene to destroy the pandemic. </w:t>
      </w:r>
    </w:p>
    <w:p w14:paraId="06B45FE1">
      <w:pPr>
        <w:pStyle w:val="ListParagraph"/>
        <w:numPr>
          <w:ilvl w:val="0"/>
          <w:numId w:val="2"/>
        </w:numPr>
        <w:rPr>
          <w:b w:val="1"/>
          <w:lang w:val="en-us"/>
        </w:rPr>
      </w:pPr>
      <w:r>
        <w:rPr>
          <w:b w:val="1"/>
          <w:rFonts w:ascii="Calibri"/>
          <w:lang w:val="en-us" w:bidi="ar-sa"/>
        </w:rPr>
        <w:t>Action:</w:t>
      </w:r>
    </w:p>
    <w:p w14:paraId="50CEFC13">
      <w:pPr>
        <w:pStyle w:val="ListParagraph"/>
        <w:rPr>
          <w:lang w:val="en-us"/>
        </w:rPr>
      </w:pPr>
      <w:r>
        <w:rPr>
          <w:rFonts w:ascii="Calibri"/>
          <w:lang w:val="en-us" w:bidi="ar-sa"/>
        </w:rPr>
        <w:t xml:space="preserve">Celebrate that Jesus lives and has the power to destroy the pandemic; he is not a God of the dead but of the living. Pray that you will be an instrument to be used by God. </w:t>
      </w:r>
    </w:p>
    <w:p w14:paraId="1F7823CE">
      <w:pPr>
        <w:pStyle w:val="ListParagraph"/>
        <w:rPr>
          <w:rFonts w:ascii="Carlito"/>
          <w:lang w:val="en-us"/>
        </w:rPr>
      </w:pPr>
    </w:p>
    <w:p w14:paraId="535350BA">
      <w:pPr>
        <w:pStyle w:val="ListParagraph"/>
        <w:rPr>
          <w:b w:val="1"/>
          <w:rFonts w:ascii="Carlito"/>
          <w:lang w:val="en-us"/>
        </w:rPr>
      </w:pPr>
    </w:p>
    <w:p w14:paraId="61FB1C31">
      <w:pPr>
        <w:jc w:val="center"/>
        <w:rPr>
          <w:b w:val="1"/>
          <w:lang w:val="en-us"/>
        </w:rPr>
      </w:pPr>
      <w:r>
        <w:rPr>
          <w:b w:val="1"/>
          <w:rFonts w:ascii="Calibri"/>
          <w:lang w:val="en-us" w:bidi="ar-sa"/>
        </w:rPr>
        <w:t>PARA VIVIR ES NECESARIO RESUCITAR</w:t>
      </w:r>
    </w:p>
    <w:p w14:paraId="79756B0C">
      <w:pPr>
        <w:rPr>
          <w:rFonts w:ascii="Carlito"/>
          <w:lang w:val="en-us"/>
        </w:rPr>
      </w:pPr>
    </w:p>
    <w:p w14:paraId="2898B71A">
      <w:pPr>
        <w:rPr>
          <w:rFonts w:ascii="Carlito"/>
          <w:lang w:val="en-us"/>
        </w:rPr>
      </w:pPr>
    </w:p>
    <w:p w14:paraId="05B53126">
      <w:pPr>
        <w:pStyle w:val="ListParagraph"/>
        <w:numPr>
          <w:ilvl w:val="0"/>
          <w:numId w:val="1"/>
        </w:numPr>
        <w:rPr>
          <w:b w:val="1"/>
          <w:lang w:val="en-us"/>
        </w:rPr>
      </w:pPr>
      <w:r>
        <w:rPr>
          <w:b w:val="1"/>
          <w:rFonts w:ascii="Calibri"/>
          <w:lang w:val="en-us" w:bidi="ar-sa"/>
        </w:rPr>
        <w:t>Lectura bíblica:</w:t>
      </w:r>
    </w:p>
    <w:p w14:paraId="7B4E09A8">
      <w:pPr>
        <w:pStyle w:val="ListParagraph"/>
        <w:rPr>
          <w:lang w:val="es-es"/>
        </w:rPr>
      </w:pPr>
      <w:r>
        <w:rPr>
          <w:rFonts w:ascii="Calibri"/>
          <w:lang w:val="es-cr" w:bidi="ar-sa"/>
        </w:rPr>
        <w:t>…Pero Dios lo resucitó al tercer día…(Hechos 10:34, 37-43)</w:t>
      </w:r>
    </w:p>
    <w:p w14:paraId="26DC0B2F">
      <w:pPr>
        <w:pStyle w:val="ListParagraph"/>
        <w:rPr>
          <w:lang w:val="es-es"/>
        </w:rPr>
      </w:pPr>
      <w:r>
        <w:rPr>
          <w:rFonts w:ascii="Calibri"/>
          <w:lang w:val="es-es" w:bidi="ar-sa"/>
        </w:rPr>
        <w:lastRenderedPageBreak/>
      </w:r>
      <w:r>
        <w:rPr>
          <w:rFonts w:ascii="Calibri"/>
          <w:lang w:val="es-es" w:bidi="ar-sa"/>
        </w:rPr>
        <w:t>…Porque habéis muerto; y vuestra vida está con Cristo escondida en Dios…(Col, 3:1-4).</w:t>
      </w:r>
    </w:p>
    <w:p w14:paraId="132B23F9">
      <w:pPr>
        <w:rPr>
          <w:rFonts w:ascii="Carlito"/>
          <w:lang w:val="es-es"/>
        </w:rPr>
      </w:pPr>
    </w:p>
    <w:p w14:paraId="790FBE87">
      <w:pPr>
        <w:pStyle w:val="ListParagraph"/>
        <w:numPr>
          <w:ilvl w:val="0"/>
          <w:numId w:val="1"/>
        </w:numPr>
        <w:rPr>
          <w:b w:val="1"/>
          <w:lang w:val="es-es"/>
        </w:rPr>
      </w:pPr>
      <w:r>
        <w:rPr>
          <w:b w:val="1"/>
          <w:rFonts w:ascii="Calibri"/>
          <w:lang w:val="es-es" w:bidi="ar-sa"/>
        </w:rPr>
        <w:t>Lectura devocional:</w:t>
      </w:r>
    </w:p>
    <w:p w14:paraId="6C0D2E49">
      <w:pPr>
        <w:rPr>
          <w:rFonts w:ascii="Carlito"/>
          <w:lang w:val="es-es"/>
        </w:rPr>
      </w:pPr>
    </w:p>
    <w:p w14:paraId="50B5A06D">
      <w:pPr>
        <w:pStyle w:val="ListParagraph"/>
        <w:rPr>
          <w:lang w:val="es-es"/>
        </w:rPr>
      </w:pPr>
      <w:r>
        <w:rPr>
          <w:rFonts w:ascii="Calibri"/>
          <w:lang w:val="es-es" w:bidi="ar-sa"/>
        </w:rPr>
        <w:t xml:space="preserve">Y así la muerte se ha convertido en una pascua, en un paso. </w:t>
      </w:r>
    </w:p>
    <w:p w14:paraId="62D863D1">
      <w:pPr>
        <w:pStyle w:val="ListParagraph"/>
        <w:rPr>
          <w:lang w:val="es-es"/>
        </w:rPr>
      </w:pPr>
      <w:r>
        <w:rPr>
          <w:rFonts w:ascii="Calibri"/>
          <w:lang w:val="es-es" w:bidi="ar-sa"/>
        </w:rPr>
        <w:t xml:space="preserve">El sepulcro se convierte en una especie de cuna. </w:t>
      </w:r>
    </w:p>
    <w:p w14:paraId="227A2A2F">
      <w:pPr>
        <w:pStyle w:val="ListParagraph"/>
        <w:rPr>
          <w:lang w:val="es-es"/>
        </w:rPr>
      </w:pPr>
      <w:r>
        <w:rPr>
          <w:rFonts w:ascii="Calibri"/>
          <w:lang w:val="es-es" w:bidi="ar-sa"/>
        </w:rPr>
        <w:t>Decir: ¨feliz pascua¨ equivale a decir: la pascua es tuya, y para ti. Entra, toma todo lo que es tuyo.</w:t>
      </w:r>
    </w:p>
    <w:p w14:paraId="43B11E12">
      <w:pPr>
        <w:pStyle w:val="ListParagraph"/>
        <w:rPr>
          <w:lang w:val="es-es"/>
        </w:rPr>
      </w:pPr>
      <w:r>
        <w:rPr>
          <w:rFonts w:ascii="Calibri"/>
          <w:lang w:val="es-es" w:bidi="ar-sa"/>
        </w:rPr>
        <w:t xml:space="preserve">Celebrar la pascua no significa ser espectadores de este evento inaudito, oír su narración por enésima vez, sino vivirlo juntamente con el protagonista. </w:t>
      </w:r>
    </w:p>
    <w:p w14:paraId="7CDB7FF0">
      <w:pPr>
        <w:pStyle w:val="ListParagraph"/>
        <w:rPr>
          <w:lang w:val="es-es"/>
        </w:rPr>
      </w:pPr>
      <w:r>
        <w:rPr>
          <w:rFonts w:ascii="Calibri"/>
          <w:lang w:val="es-es" w:bidi="ar-sa"/>
        </w:rPr>
        <w:t>Festeja la pascua, quien toma parte. Se trata de morir y de ser sepultados con él (el bautismo no es otra cosa).</w:t>
      </w:r>
    </w:p>
    <w:p w14:paraId="0BC80D81">
      <w:pPr>
        <w:pStyle w:val="ListParagraph"/>
        <w:rPr>
          <w:lang w:val="es-es"/>
        </w:rPr>
      </w:pPr>
      <w:r>
        <w:rPr>
          <w:rFonts w:ascii="Calibri"/>
          <w:lang w:val="es-es" w:bidi="ar-sa"/>
        </w:rPr>
        <w:t>Si no estamos unidos en su muerte, no podemos estarlo en su resurrección.</w:t>
      </w:r>
    </w:p>
    <w:p w14:paraId="14BAD652">
      <w:pPr>
        <w:pStyle w:val="ListParagraph"/>
        <w:rPr>
          <w:lang w:val="es-es"/>
        </w:rPr>
      </w:pPr>
      <w:r>
        <w:rPr>
          <w:rFonts w:ascii="Calibri"/>
          <w:lang w:val="es-es" w:bidi="ar-sa"/>
        </w:rPr>
        <w:t xml:space="preserve">El hombre viejo, o sea, el hombre del pecado…, está condenado a la pena de la crucifixión. </w:t>
      </w:r>
    </w:p>
    <w:p w14:paraId="5EBCD411">
      <w:pPr>
        <w:pStyle w:val="ListParagraph"/>
        <w:rPr>
          <w:lang w:val="es-es"/>
        </w:rPr>
      </w:pPr>
      <w:r>
        <w:rPr>
          <w:rFonts w:ascii="Calibri"/>
          <w:lang w:val="es-es" w:bidi="ar-sa"/>
        </w:rPr>
        <w:t>La entrada en la vida nueva, el vivir como resucitados, aquí, en esta tierra, sólo es posible si hemos hecho nuestros funerales.</w:t>
      </w:r>
    </w:p>
    <w:p w14:paraId="0D206692">
      <w:pPr>
        <w:pStyle w:val="ListParagraph"/>
        <w:rPr>
          <w:lang w:val="es-es"/>
        </w:rPr>
      </w:pPr>
      <w:r>
        <w:rPr>
          <w:rFonts w:ascii="Calibri"/>
          <w:lang w:val="es-es" w:bidi="ar-sa"/>
        </w:rPr>
        <w:t xml:space="preserve">Ojalá seamos atrapados por un deseo ¨pascual¨ de resurrección. Hay que anticipar hoy, inmediatamente nuestra resurrección. </w:t>
      </w:r>
    </w:p>
    <w:p w14:paraId="2F0BB313">
      <w:pPr>
        <w:pStyle w:val="ListParagraph"/>
        <w:rPr>
          <w:lang w:val="es-es"/>
        </w:rPr>
      </w:pPr>
      <w:r>
        <w:rPr>
          <w:rFonts w:ascii="Calibri"/>
          <w:lang w:val="es-es" w:bidi="ar-sa"/>
        </w:rPr>
        <w:t>Después de todo, resucitar es la única manera que tenemos para estar vivos.</w:t>
      </w:r>
    </w:p>
    <w:p w14:paraId="6EE1B70B">
      <w:pPr>
        <w:jc w:val="right"/>
        <w:rPr>
          <w:lang w:val="es-es"/>
        </w:rPr>
      </w:pPr>
      <w:r>
        <w:rPr>
          <w:rFonts w:ascii="Calibri"/>
          <w:lang w:val="es-es" w:bidi="ar-sa"/>
        </w:rPr>
        <w:t>--Pronzato, A.</w:t>
      </w:r>
    </w:p>
    <w:p w14:paraId="26D8B042">
      <w:pPr>
        <w:pStyle w:val="ListParagraph"/>
        <w:rPr>
          <w:rFonts w:ascii="Carlito"/>
          <w:lang w:val="en-us"/>
        </w:rPr>
      </w:pPr>
    </w:p>
    <w:p w14:paraId="64380459">
      <w:pPr>
        <w:pStyle w:val="ListParagraph"/>
        <w:numPr>
          <w:ilvl w:val="0"/>
          <w:numId w:val="1"/>
        </w:numPr>
        <w:rPr>
          <w:b w:val="1"/>
          <w:lang w:val="en-us"/>
        </w:rPr>
      </w:pPr>
      <w:r>
        <w:rPr>
          <w:b w:val="1"/>
          <w:rFonts w:ascii="Calibri"/>
          <w:lang w:val="en-us" w:bidi="ar-sa"/>
        </w:rPr>
        <w:t>Reflexión:</w:t>
      </w:r>
    </w:p>
    <w:p w14:paraId="5C864485">
      <w:pPr>
        <w:pStyle w:val="ListParagraph"/>
        <w:jc w:val="both"/>
        <w:rPr>
          <w:lang w:val="es-es"/>
        </w:rPr>
      </w:pPr>
      <w:r>
        <w:rPr>
          <w:rFonts w:ascii="Calibri"/>
          <w:lang w:val="es-cr" w:bidi="ar-sa"/>
        </w:rPr>
        <w:t xml:space="preserve">Para vivir es necesario resucitar. Pero no podemos resucitar sin primero morir. ¿En qué basa usted su fe? En medio de la crisis de la Pandemia quizá nos invaden pensamientos de desánimo. La fe cristiana está depositada en el poder de Dios que resucitó a Jesucristo de los muertos. </w:t>
      </w:r>
    </w:p>
    <w:p w14:paraId="540BC523">
      <w:pPr>
        <w:rPr>
          <w:rFonts w:ascii="Carlito"/>
          <w:lang w:val="es-es"/>
        </w:rPr>
      </w:pPr>
    </w:p>
    <w:p w14:paraId="6296C4C0">
      <w:pPr>
        <w:pStyle w:val="ListParagraph"/>
        <w:numPr>
          <w:ilvl w:val="0"/>
          <w:numId w:val="1"/>
        </w:numPr>
        <w:rPr>
          <w:b w:val="1"/>
          <w:lang w:val="es-es"/>
        </w:rPr>
      </w:pPr>
      <w:r>
        <w:rPr>
          <w:b w:val="1"/>
          <w:rFonts w:ascii="Calibri"/>
          <w:lang w:val="es-es" w:bidi="ar-sa"/>
        </w:rPr>
        <w:t>Oración:</w:t>
      </w:r>
    </w:p>
    <w:p w14:paraId="1F553335">
      <w:pPr>
        <w:pStyle w:val="ListParagraph"/>
        <w:rPr>
          <w:lang w:val="es-es"/>
        </w:rPr>
      </w:pPr>
      <w:r>
        <w:rPr>
          <w:rFonts w:ascii="Calibri"/>
          <w:lang w:val="es-es" w:bidi="ar-sa"/>
        </w:rPr>
        <w:t xml:space="preserve">Ore para experimentar la presencia de Jesús resucitado en su vida y familia, y que Dios intervenga para destruir la Pandemia. </w:t>
      </w:r>
    </w:p>
    <w:p w14:paraId="4D06EF50">
      <w:pPr>
        <w:rPr>
          <w:rFonts w:ascii="Carlito"/>
          <w:lang w:val="es-es"/>
        </w:rPr>
      </w:pPr>
    </w:p>
    <w:p w14:paraId="1E17A9AE">
      <w:pPr>
        <w:pStyle w:val="ListParagraph"/>
        <w:numPr>
          <w:ilvl w:val="0"/>
          <w:numId w:val="1"/>
        </w:numPr>
        <w:rPr>
          <w:b w:val="1"/>
          <w:lang w:val="es-es"/>
        </w:rPr>
      </w:pPr>
      <w:r>
        <w:rPr>
          <w:b w:val="1"/>
          <w:rFonts w:ascii="Calibri"/>
          <w:lang w:val="es-es" w:bidi="ar-sa"/>
        </w:rPr>
        <w:t>Acción:</w:t>
      </w:r>
    </w:p>
    <w:p w14:paraId="56282EEF">
      <w:pPr>
        <w:ind w:left="708"/>
        <w:rPr>
          <w:lang w:val="es-es"/>
        </w:rPr>
      </w:pPr>
      <w:r>
        <w:rPr>
          <w:rFonts w:ascii="Calibri"/>
          <w:lang w:val="es-es" w:bidi="ar-sa"/>
        </w:rPr>
        <w:t>Celebre que Jesús vive y tiene el poder para destruir la Pandemia, pues él no es un Dios de muertos sino de vivos. Ore para que usted sea un instrumento para colaborar con Dios.</w:t>
      </w:r>
    </w:p>
    <w:p w14:paraId="0CD534FB">
      <w:pPr>
        <w:pBdr>
          <w:bottom w:val="single" w:sz="6" w:space="1" w:color="auto"/>
        </w:pBdr>
        <w:rPr>
          <w:rFonts w:ascii="Carlito"/>
          <w:lang w:val="es-es"/>
        </w:rPr>
      </w:pPr>
    </w:p>
    <w:p w14:paraId="19737047">
      <w:pPr>
        <w:pBdr>
          <w:bottom w:val="single" w:sz="6" w:space="1" w:color="auto"/>
        </w:pBdr>
        <w:rPr>
          <w:rFonts w:ascii="Carlito"/>
          <w:lang w:val="es-es"/>
        </w:rPr>
      </w:pPr>
    </w:p>
    <w:p w14:paraId="7CA7126E">
      <w:pPr>
        <w:pBdr>
          <w:bottom w:val="single" w:sz="6" w:space="1" w:color="auto"/>
        </w:pBdr>
        <w:rPr>
          <w:rFonts w:ascii="Carlito"/>
          <w:lang w:val="es-es"/>
        </w:rPr>
      </w:pPr>
    </w:p>
    <w:p w14:paraId="307B0078">
      <w:pPr>
        <w:pBdr>
          <w:bottom w:val="single" w:sz="6" w:space="1" w:color="auto"/>
        </w:pBdr>
        <w:rPr>
          <w:rFonts w:ascii="Carlito"/>
          <w:lang w:val="es-es"/>
        </w:rPr>
      </w:pPr>
    </w:p>
    <w:p w14:paraId="3E98758A">
      <w:pPr>
        <w:rPr>
          <w:lang w:val="es-es"/>
        </w:rPr>
      </w:pPr>
      <w:r>
        <w:rPr>
          <w:rFonts w:ascii="Calibri"/>
          <w:lang w:val="es-es" w:bidi="ar-sa"/>
        </w:rPr>
        <w:t xml:space="preserve">Lectura devocional: Pronzato, A. </w:t>
      </w:r>
      <w:r>
        <w:rPr>
          <w:b w:val="1"/>
          <w:rFonts w:ascii="Calibri"/>
          <w:lang w:val="es-es" w:bidi="ar-sa"/>
        </w:rPr>
        <w:t>(2007).</w:t>
      </w:r>
      <w:r>
        <w:rPr>
          <w:rFonts w:ascii="Calibri"/>
          <w:lang w:val="es-es" w:bidi="ar-sa"/>
        </w:rPr>
        <w:t xml:space="preserve"> </w:t>
      </w:r>
      <w:r>
        <w:rPr>
          <w:u w:val="single"/>
          <w:rFonts w:ascii="Calibri"/>
          <w:lang w:val="es-es" w:bidi="ar-sa"/>
        </w:rPr>
        <w:t>Palabra de Dios. Ciclo A</w:t>
      </w:r>
      <w:r>
        <w:rPr>
          <w:rFonts w:ascii="Calibri"/>
          <w:lang w:val="es-es" w:bidi="ar-sa"/>
        </w:rPr>
        <w:t>. Salamanca: Ediciones Sígueme. Pp. 85-89.</w:t>
      </w:r>
    </w:p>
    <w:sectPr>
      <w:pgSz w:w="12240" w:h="15840" w:orient="portrait"/>
      <w:pgMar w:bottom="1417" w:top="1417" w:right="1701" w:left="1701"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3" w:usb2="00000009" w:usb3="00000000" w:csb0="000001FF"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2AFF" w:usb1="4000ACFF" w:usb2="00000001" w:usb3="00000000" w:csb0="000001FF" w:csb1="00000000"/>
  </w:font>
  <w:font w:name="Calibri Light">
    <w:panose1 w:val="020F0302020204030204"/>
    <w:charset w:val="00"/>
    <w:family w:val="swiss"/>
    <w:pitch w:val="variable"/>
    <w:notTrueType w:val="true"/>
    <w:sig w:usb0="A0002AEF"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B7"/>
    <w:rsid w:val="001037A8"/>
    <w:rsid w:val="00202204"/>
    <w:rsid w:val="002617B7"/>
    <w:rsid w:val="0027491F"/>
    <w:rsid w:val="0038311A"/>
    <w:rsid w:val="003868C7"/>
    <w:rsid w:val="00481485"/>
    <w:rsid w:val="004B0611"/>
    <w:rsid w:val="004C1289"/>
    <w:rsid w:val="00517BE4"/>
    <w:rsid w:val="00602407"/>
    <w:rsid w:val="00661790"/>
    <w:rsid w:val="006C0233"/>
    <w:rsid w:val="006D26AF"/>
    <w:rsid w:val="006F2811"/>
    <w:rsid w:val="007874FB"/>
    <w:rsid w:val="007D2283"/>
    <w:rsid w:val="00862C65"/>
    <w:rsid w:val="008B1C03"/>
    <w:rsid w:val="00981738"/>
    <w:rsid w:val="009F4D4B"/>
    <w:rsid w:val="00A00A11"/>
    <w:rsid w:val="00A447FB"/>
    <w:rsid w:val="00AE6DD4"/>
    <w:rsid w:val="00C675D5"/>
    <w:rsid w:val="00C87EB9"/>
    <w:rsid w:val="00E574B2"/>
    <w:rsid w:val="00EE4F63"/>
    <w:rsid w:val="00F1759D"/>
    <w:rsid w:val="00FC5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FCC8"/>
  <w15:chartTrackingRefBased/>
  <w15:docId w15:val="{FFFFF82B-A1D2-465B-82CE-BF2A1CA965C2}"/>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4.0"/>
        <w:szCs w:val="24.0"/>
        <w:rFonts w:ascii="Calibri"/>
        <w:lang w:val="es-es_tradnl"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FE93-8176-41C2-92D7-166B721F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Anne Sickel</cp:lastModifiedBy>
  <cp:revision>3</cp:revision>
  <dcterms:created xsi:type="dcterms:W3CDTF">2020-04-08T13:43:00Z</dcterms:created>
  <dcterms:modified xsi:type="dcterms:W3CDTF">2020-04-08T16:06:00Z</dcterms:modified>
</cp:coreProperties>
</file>